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7013B" w14:textId="77777777" w:rsidR="007A7CE7" w:rsidRDefault="007A7CE7">
      <w:pPr>
        <w:pStyle w:val="BodyText"/>
        <w:spacing w:line="280" w:lineRule="auto"/>
      </w:pPr>
    </w:p>
    <w:p w14:paraId="55E68597" w14:textId="5675C8B2" w:rsidR="007A7CE7" w:rsidRDefault="00000000">
      <w:pPr>
        <w:pStyle w:val="Heading4"/>
        <w:ind w:left="510"/>
      </w:pPr>
      <w:r>
        <w:rPr>
          <w:color w:val="005C79"/>
        </w:rPr>
        <w:t>Questions</w:t>
      </w:r>
      <w:r>
        <w:rPr>
          <w:color w:val="005C79"/>
          <w:spacing w:val="-7"/>
        </w:rPr>
        <w:t xml:space="preserve"> </w:t>
      </w:r>
      <w:r>
        <w:rPr>
          <w:color w:val="005C79"/>
        </w:rPr>
        <w:t>to</w:t>
      </w:r>
      <w:r>
        <w:rPr>
          <w:color w:val="005C79"/>
          <w:spacing w:val="-7"/>
        </w:rPr>
        <w:t xml:space="preserve"> </w:t>
      </w:r>
      <w:r>
        <w:rPr>
          <w:color w:val="005C79"/>
        </w:rPr>
        <w:t>prompt</w:t>
      </w:r>
      <w:r>
        <w:rPr>
          <w:color w:val="005C79"/>
          <w:spacing w:val="-7"/>
        </w:rPr>
        <w:t xml:space="preserve"> </w:t>
      </w:r>
      <w:r>
        <w:rPr>
          <w:color w:val="005C79"/>
        </w:rPr>
        <w:t>your</w:t>
      </w:r>
      <w:r>
        <w:rPr>
          <w:color w:val="005C79"/>
          <w:spacing w:val="-6"/>
        </w:rPr>
        <w:t xml:space="preserve"> </w:t>
      </w:r>
      <w:r>
        <w:rPr>
          <w:color w:val="005C79"/>
          <w:spacing w:val="-2"/>
        </w:rPr>
        <w:t>feedback</w:t>
      </w:r>
      <w:r w:rsidR="0079199E">
        <w:rPr>
          <w:color w:val="005C79"/>
          <w:spacing w:val="-2"/>
        </w:rPr>
        <w:t xml:space="preserve"> on the draft New Zealand wilding conifer management strategy</w:t>
      </w:r>
    </w:p>
    <w:p w14:paraId="079FD510" w14:textId="77777777" w:rsidR="007A7CE7" w:rsidRDefault="00000000">
      <w:pPr>
        <w:pStyle w:val="BodyText"/>
        <w:spacing w:before="353" w:line="280" w:lineRule="auto"/>
        <w:ind w:left="510" w:right="57"/>
      </w:pPr>
      <w:r>
        <w:rPr>
          <w:color w:val="231F20"/>
        </w:rPr>
        <w:t>We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want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find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out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how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much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agree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disagree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key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statements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explore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your view on components of the draft strategy and we want your written feedback on how the draft strategy can be strengthened.</w:t>
      </w:r>
    </w:p>
    <w:p w14:paraId="19BD8D2C" w14:textId="77777777" w:rsidR="007A7CE7" w:rsidRDefault="007A7CE7">
      <w:pPr>
        <w:pStyle w:val="BodyText"/>
      </w:pPr>
    </w:p>
    <w:p w14:paraId="17DD99F8" w14:textId="77777777" w:rsidR="007A7CE7" w:rsidRDefault="007A7CE7">
      <w:pPr>
        <w:pStyle w:val="BodyText"/>
        <w:spacing w:before="25"/>
      </w:pPr>
    </w:p>
    <w:p w14:paraId="2B686F6D" w14:textId="77777777" w:rsidR="007A7CE7" w:rsidRDefault="00000000">
      <w:pPr>
        <w:pStyle w:val="Heading6"/>
      </w:pPr>
      <w:r>
        <w:rPr>
          <w:color w:val="231F20"/>
        </w:rPr>
        <w:t>Introduction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section</w:t>
      </w:r>
    </w:p>
    <w:p w14:paraId="60876224" w14:textId="77777777" w:rsidR="007A7CE7" w:rsidRPr="0079199E" w:rsidRDefault="00000000">
      <w:pPr>
        <w:pStyle w:val="ListParagraph"/>
        <w:numPr>
          <w:ilvl w:val="0"/>
          <w:numId w:val="1"/>
        </w:numPr>
        <w:tabs>
          <w:tab w:val="left" w:pos="870"/>
        </w:tabs>
        <w:spacing w:line="280" w:lineRule="auto"/>
        <w:ind w:right="604"/>
        <w:rPr>
          <w:sz w:val="20"/>
        </w:rPr>
      </w:pPr>
      <w:r>
        <w:rPr>
          <w:color w:val="231F20"/>
          <w:sz w:val="20"/>
        </w:rPr>
        <w:t>Do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you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agree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with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the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explanation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of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what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has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been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achieved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and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learned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since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the previous strategy?</w:t>
      </w:r>
    </w:p>
    <w:p w14:paraId="5ABC53CC" w14:textId="77777777" w:rsidR="0079199E" w:rsidRDefault="0079199E" w:rsidP="0079199E">
      <w:pPr>
        <w:pStyle w:val="ListParagraph"/>
        <w:tabs>
          <w:tab w:val="left" w:pos="870"/>
        </w:tabs>
        <w:spacing w:line="280" w:lineRule="auto"/>
        <w:ind w:right="604" w:firstLine="0"/>
        <w:rPr>
          <w:sz w:val="20"/>
        </w:rPr>
      </w:pPr>
    </w:p>
    <w:p w14:paraId="44CCEC19" w14:textId="0BB06B9F" w:rsidR="007A7CE7" w:rsidRPr="0079199E" w:rsidRDefault="00000000" w:rsidP="0079199E">
      <w:pPr>
        <w:pStyle w:val="ListParagraph"/>
        <w:numPr>
          <w:ilvl w:val="0"/>
          <w:numId w:val="1"/>
        </w:numPr>
        <w:tabs>
          <w:tab w:val="left" w:pos="870"/>
        </w:tabs>
        <w:spacing w:before="0" w:line="280" w:lineRule="auto"/>
        <w:ind w:right="406"/>
        <w:rPr>
          <w:sz w:val="20"/>
        </w:rPr>
      </w:pPr>
      <w:r>
        <w:rPr>
          <w:color w:val="231F20"/>
          <w:sz w:val="20"/>
        </w:rPr>
        <w:t>Do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the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current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challe</w:t>
      </w:r>
      <w:r w:rsidRPr="0079199E">
        <w:rPr>
          <w:color w:val="231F20"/>
          <w:sz w:val="20"/>
        </w:rPr>
        <w:t>nges</w:t>
      </w:r>
      <w:r w:rsidRPr="0079199E">
        <w:rPr>
          <w:color w:val="231F20"/>
          <w:spacing w:val="-6"/>
          <w:sz w:val="20"/>
        </w:rPr>
        <w:t xml:space="preserve"> </w:t>
      </w:r>
      <w:r w:rsidRPr="0079199E">
        <w:rPr>
          <w:color w:val="231F20"/>
          <w:sz w:val="20"/>
        </w:rPr>
        <w:t>and</w:t>
      </w:r>
      <w:r w:rsidRPr="0079199E">
        <w:rPr>
          <w:color w:val="231F20"/>
          <w:spacing w:val="-6"/>
          <w:sz w:val="20"/>
        </w:rPr>
        <w:t xml:space="preserve"> </w:t>
      </w:r>
      <w:r w:rsidRPr="0079199E">
        <w:rPr>
          <w:color w:val="231F20"/>
          <w:sz w:val="20"/>
        </w:rPr>
        <w:t>opportunities</w:t>
      </w:r>
      <w:r w:rsidRPr="0079199E">
        <w:rPr>
          <w:color w:val="231F20"/>
          <w:spacing w:val="-6"/>
          <w:sz w:val="20"/>
        </w:rPr>
        <w:t xml:space="preserve"> </w:t>
      </w:r>
      <w:r w:rsidRPr="0079199E">
        <w:rPr>
          <w:color w:val="231F20"/>
          <w:sz w:val="20"/>
        </w:rPr>
        <w:t>described</w:t>
      </w:r>
      <w:r w:rsidRPr="0079199E">
        <w:rPr>
          <w:color w:val="231F20"/>
          <w:spacing w:val="-6"/>
          <w:sz w:val="20"/>
        </w:rPr>
        <w:t xml:space="preserve"> </w:t>
      </w:r>
      <w:r w:rsidRPr="0079199E">
        <w:rPr>
          <w:color w:val="231F20"/>
          <w:sz w:val="20"/>
        </w:rPr>
        <w:t>accurately</w:t>
      </w:r>
      <w:r w:rsidRPr="0079199E">
        <w:rPr>
          <w:color w:val="231F20"/>
          <w:spacing w:val="-6"/>
          <w:sz w:val="20"/>
        </w:rPr>
        <w:t xml:space="preserve"> </w:t>
      </w:r>
      <w:r w:rsidRPr="0079199E">
        <w:rPr>
          <w:color w:val="231F20"/>
          <w:sz w:val="20"/>
        </w:rPr>
        <w:t>reflect</w:t>
      </w:r>
      <w:r w:rsidRPr="0079199E">
        <w:rPr>
          <w:color w:val="231F20"/>
          <w:spacing w:val="-6"/>
          <w:sz w:val="20"/>
        </w:rPr>
        <w:t xml:space="preserve"> </w:t>
      </w:r>
      <w:r w:rsidRPr="0079199E">
        <w:rPr>
          <w:color w:val="231F20"/>
          <w:sz w:val="20"/>
        </w:rPr>
        <w:t>the</w:t>
      </w:r>
      <w:r w:rsidRPr="0079199E">
        <w:rPr>
          <w:color w:val="231F20"/>
          <w:spacing w:val="-6"/>
          <w:sz w:val="20"/>
        </w:rPr>
        <w:t xml:space="preserve"> </w:t>
      </w:r>
      <w:r w:rsidRPr="0079199E">
        <w:rPr>
          <w:color w:val="231F20"/>
          <w:sz w:val="20"/>
        </w:rPr>
        <w:t xml:space="preserve">situation </w:t>
      </w:r>
      <w:r w:rsidRPr="0079199E">
        <w:rPr>
          <w:color w:val="231F20"/>
          <w:spacing w:val="-2"/>
          <w:sz w:val="20"/>
        </w:rPr>
        <w:t>today?</w:t>
      </w:r>
    </w:p>
    <w:p w14:paraId="34DB4DCD" w14:textId="77777777" w:rsidR="0079199E" w:rsidRPr="0079199E" w:rsidRDefault="0079199E" w:rsidP="0079199E">
      <w:pPr>
        <w:pStyle w:val="ListParagraph"/>
        <w:rPr>
          <w:sz w:val="20"/>
        </w:rPr>
      </w:pPr>
    </w:p>
    <w:p w14:paraId="251BC182" w14:textId="77777777" w:rsidR="0079199E" w:rsidRPr="0079199E" w:rsidRDefault="0079199E" w:rsidP="0079199E">
      <w:pPr>
        <w:pStyle w:val="ListParagraph"/>
        <w:tabs>
          <w:tab w:val="left" w:pos="870"/>
        </w:tabs>
        <w:spacing w:before="0" w:line="280" w:lineRule="auto"/>
        <w:ind w:right="406" w:firstLine="0"/>
        <w:rPr>
          <w:sz w:val="20"/>
        </w:rPr>
      </w:pPr>
    </w:p>
    <w:p w14:paraId="048A5FF1" w14:textId="77777777" w:rsidR="007A7CE7" w:rsidRDefault="00000000">
      <w:pPr>
        <w:pStyle w:val="Heading6"/>
        <w:spacing w:before="110"/>
      </w:pPr>
      <w:r>
        <w:rPr>
          <w:color w:val="231F20"/>
        </w:rPr>
        <w:t>The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vision</w:t>
      </w:r>
    </w:p>
    <w:p w14:paraId="4B8F4065" w14:textId="77777777" w:rsidR="007A7CE7" w:rsidRPr="0079199E" w:rsidRDefault="00000000">
      <w:pPr>
        <w:pStyle w:val="ListParagraph"/>
        <w:numPr>
          <w:ilvl w:val="0"/>
          <w:numId w:val="1"/>
        </w:numPr>
        <w:tabs>
          <w:tab w:val="left" w:pos="869"/>
        </w:tabs>
        <w:spacing w:before="154"/>
        <w:ind w:left="869" w:hanging="359"/>
        <w:rPr>
          <w:sz w:val="20"/>
        </w:rPr>
      </w:pPr>
      <w:r>
        <w:rPr>
          <w:color w:val="231F20"/>
          <w:sz w:val="20"/>
        </w:rPr>
        <w:t>Does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the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vision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describe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the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future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state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New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Zealand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should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be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aiming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for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by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pacing w:val="-4"/>
          <w:sz w:val="20"/>
        </w:rPr>
        <w:t>2047?</w:t>
      </w:r>
    </w:p>
    <w:p w14:paraId="1E431B22" w14:textId="77777777" w:rsidR="0079199E" w:rsidRDefault="0079199E" w:rsidP="0079199E">
      <w:pPr>
        <w:pStyle w:val="ListParagraph"/>
        <w:tabs>
          <w:tab w:val="left" w:pos="869"/>
        </w:tabs>
        <w:spacing w:before="154"/>
        <w:ind w:left="869" w:firstLine="0"/>
        <w:rPr>
          <w:sz w:val="20"/>
        </w:rPr>
      </w:pPr>
    </w:p>
    <w:p w14:paraId="51A64419" w14:textId="77777777" w:rsidR="007A7CE7" w:rsidRPr="0079199E" w:rsidRDefault="00000000">
      <w:pPr>
        <w:pStyle w:val="ListParagraph"/>
        <w:numPr>
          <w:ilvl w:val="0"/>
          <w:numId w:val="1"/>
        </w:numPr>
        <w:tabs>
          <w:tab w:val="left" w:pos="870"/>
        </w:tabs>
        <w:spacing w:line="280" w:lineRule="auto"/>
        <w:ind w:right="273"/>
        <w:rPr>
          <w:sz w:val="20"/>
        </w:rPr>
      </w:pPr>
      <w:r>
        <w:rPr>
          <w:color w:val="231F20"/>
          <w:sz w:val="20"/>
        </w:rPr>
        <w:t>Can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you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see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how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your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mahi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(work)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or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organisation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contributes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to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achieving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this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vision? Which parts resonate most strongly and what should be strengthened?</w:t>
      </w:r>
    </w:p>
    <w:p w14:paraId="1C8E921C" w14:textId="77777777" w:rsidR="0079199E" w:rsidRPr="0079199E" w:rsidRDefault="0079199E" w:rsidP="0079199E">
      <w:pPr>
        <w:pStyle w:val="ListParagraph"/>
        <w:rPr>
          <w:sz w:val="20"/>
        </w:rPr>
      </w:pPr>
    </w:p>
    <w:p w14:paraId="0BA037EF" w14:textId="77777777" w:rsidR="0079199E" w:rsidRDefault="0079199E" w:rsidP="0079199E">
      <w:pPr>
        <w:pStyle w:val="ListParagraph"/>
        <w:tabs>
          <w:tab w:val="left" w:pos="870"/>
        </w:tabs>
        <w:spacing w:line="280" w:lineRule="auto"/>
        <w:ind w:right="273" w:firstLine="0"/>
        <w:rPr>
          <w:sz w:val="20"/>
        </w:rPr>
      </w:pPr>
    </w:p>
    <w:p w14:paraId="728F5203" w14:textId="77777777" w:rsidR="007A7CE7" w:rsidRDefault="00000000">
      <w:pPr>
        <w:pStyle w:val="Heading6"/>
        <w:spacing w:before="112"/>
      </w:pPr>
      <w:r>
        <w:rPr>
          <w:color w:val="231F20"/>
        </w:rPr>
        <w:t>Goals,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Focus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Areas,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Success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Factors</w:t>
      </w:r>
    </w:p>
    <w:p w14:paraId="7F4A429C" w14:textId="77777777" w:rsidR="007A7CE7" w:rsidRPr="0079199E" w:rsidRDefault="00000000">
      <w:pPr>
        <w:pStyle w:val="ListParagraph"/>
        <w:numPr>
          <w:ilvl w:val="0"/>
          <w:numId w:val="1"/>
        </w:numPr>
        <w:tabs>
          <w:tab w:val="left" w:pos="870"/>
        </w:tabs>
        <w:spacing w:line="280" w:lineRule="auto"/>
        <w:ind w:right="248"/>
        <w:rPr>
          <w:sz w:val="20"/>
        </w:rPr>
      </w:pPr>
      <w:r>
        <w:rPr>
          <w:color w:val="231F20"/>
          <w:sz w:val="20"/>
        </w:rPr>
        <w:t>Are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the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proposed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goals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the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right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priorities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for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moving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New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Zealand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towards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the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vision? Should any goals be added, removed or changed?</w:t>
      </w:r>
    </w:p>
    <w:p w14:paraId="311D2E3F" w14:textId="77777777" w:rsidR="0079199E" w:rsidRDefault="0079199E" w:rsidP="0079199E">
      <w:pPr>
        <w:pStyle w:val="ListParagraph"/>
        <w:tabs>
          <w:tab w:val="left" w:pos="870"/>
        </w:tabs>
        <w:spacing w:line="280" w:lineRule="auto"/>
        <w:ind w:right="248" w:firstLine="0"/>
        <w:rPr>
          <w:color w:val="231F20"/>
          <w:sz w:val="20"/>
        </w:rPr>
      </w:pPr>
    </w:p>
    <w:p w14:paraId="2A1A7F6A" w14:textId="77777777" w:rsidR="0079199E" w:rsidRDefault="0079199E" w:rsidP="0079199E">
      <w:pPr>
        <w:pStyle w:val="ListParagraph"/>
        <w:tabs>
          <w:tab w:val="left" w:pos="870"/>
        </w:tabs>
        <w:spacing w:line="280" w:lineRule="auto"/>
        <w:ind w:right="248" w:firstLine="0"/>
        <w:rPr>
          <w:sz w:val="20"/>
        </w:rPr>
      </w:pPr>
    </w:p>
    <w:p w14:paraId="5EEA4EE2" w14:textId="77777777" w:rsidR="007A7CE7" w:rsidRPr="0079199E" w:rsidRDefault="00000000">
      <w:pPr>
        <w:pStyle w:val="ListParagraph"/>
        <w:numPr>
          <w:ilvl w:val="0"/>
          <w:numId w:val="1"/>
        </w:numPr>
        <w:tabs>
          <w:tab w:val="left" w:pos="870"/>
        </w:tabs>
        <w:spacing w:before="112" w:line="280" w:lineRule="auto"/>
        <w:ind w:right="1202"/>
        <w:rPr>
          <w:sz w:val="20"/>
        </w:rPr>
      </w:pPr>
      <w:r>
        <w:rPr>
          <w:color w:val="231F20"/>
          <w:sz w:val="20"/>
        </w:rPr>
        <w:t>Do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the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proposed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actions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address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the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most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important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opportunities,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risks,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and challenges facing wilding conifer management?</w:t>
      </w:r>
    </w:p>
    <w:p w14:paraId="1434B6D9" w14:textId="77777777" w:rsidR="0079199E" w:rsidRDefault="0079199E" w:rsidP="0079199E">
      <w:pPr>
        <w:pStyle w:val="ListParagraph"/>
        <w:tabs>
          <w:tab w:val="left" w:pos="870"/>
        </w:tabs>
        <w:spacing w:before="112" w:line="280" w:lineRule="auto"/>
        <w:ind w:right="1202" w:firstLine="0"/>
        <w:rPr>
          <w:color w:val="231F20"/>
          <w:sz w:val="20"/>
        </w:rPr>
      </w:pPr>
    </w:p>
    <w:p w14:paraId="44E9EB9A" w14:textId="77777777" w:rsidR="0079199E" w:rsidRDefault="0079199E" w:rsidP="0079199E">
      <w:pPr>
        <w:pStyle w:val="ListParagraph"/>
        <w:tabs>
          <w:tab w:val="left" w:pos="870"/>
        </w:tabs>
        <w:spacing w:before="112" w:line="280" w:lineRule="auto"/>
        <w:ind w:right="1202" w:firstLine="0"/>
        <w:rPr>
          <w:sz w:val="20"/>
        </w:rPr>
      </w:pPr>
    </w:p>
    <w:p w14:paraId="5DE129D0" w14:textId="77777777" w:rsidR="007A7CE7" w:rsidRPr="0079199E" w:rsidRDefault="00000000">
      <w:pPr>
        <w:pStyle w:val="ListParagraph"/>
        <w:numPr>
          <w:ilvl w:val="0"/>
          <w:numId w:val="1"/>
        </w:numPr>
        <w:tabs>
          <w:tab w:val="left" w:pos="870"/>
        </w:tabs>
        <w:spacing w:before="112"/>
        <w:rPr>
          <w:sz w:val="20"/>
        </w:rPr>
      </w:pPr>
      <w:r>
        <w:rPr>
          <w:color w:val="231F20"/>
          <w:sz w:val="20"/>
        </w:rPr>
        <w:t>If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the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focus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areas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are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successfully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implemented,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will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the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vision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be</w:t>
      </w:r>
      <w:r>
        <w:rPr>
          <w:color w:val="231F20"/>
          <w:spacing w:val="-2"/>
          <w:sz w:val="20"/>
        </w:rPr>
        <w:t xml:space="preserve"> achieved?</w:t>
      </w:r>
    </w:p>
    <w:p w14:paraId="6E217D1D" w14:textId="77777777" w:rsidR="0079199E" w:rsidRDefault="0079199E" w:rsidP="0079199E">
      <w:pPr>
        <w:pStyle w:val="ListParagraph"/>
        <w:tabs>
          <w:tab w:val="left" w:pos="870"/>
        </w:tabs>
        <w:spacing w:before="112"/>
        <w:ind w:firstLine="0"/>
        <w:rPr>
          <w:color w:val="231F20"/>
          <w:spacing w:val="-2"/>
          <w:sz w:val="20"/>
        </w:rPr>
      </w:pPr>
    </w:p>
    <w:p w14:paraId="75FAF9EC" w14:textId="77777777" w:rsidR="0079199E" w:rsidRDefault="0079199E" w:rsidP="0079199E">
      <w:pPr>
        <w:pStyle w:val="ListParagraph"/>
        <w:tabs>
          <w:tab w:val="left" w:pos="870"/>
        </w:tabs>
        <w:spacing w:before="112"/>
        <w:ind w:firstLine="0"/>
        <w:rPr>
          <w:sz w:val="20"/>
        </w:rPr>
      </w:pPr>
    </w:p>
    <w:p w14:paraId="220DF81E" w14:textId="77777777" w:rsidR="007A7CE7" w:rsidRPr="0079199E" w:rsidRDefault="00000000">
      <w:pPr>
        <w:pStyle w:val="ListParagraph"/>
        <w:numPr>
          <w:ilvl w:val="0"/>
          <w:numId w:val="1"/>
        </w:numPr>
        <w:tabs>
          <w:tab w:val="left" w:pos="870"/>
        </w:tabs>
        <w:spacing w:line="280" w:lineRule="auto"/>
        <w:ind w:right="261"/>
        <w:rPr>
          <w:sz w:val="20"/>
        </w:rPr>
      </w:pPr>
      <w:r>
        <w:rPr>
          <w:color w:val="231F20"/>
          <w:sz w:val="20"/>
        </w:rPr>
        <w:t>Will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the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proposed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success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factors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help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track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progress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and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success?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Should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any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success factors be added, removed or redefined?</w:t>
      </w:r>
    </w:p>
    <w:p w14:paraId="5A7649E6" w14:textId="77777777" w:rsidR="0079199E" w:rsidRDefault="0079199E" w:rsidP="0079199E">
      <w:pPr>
        <w:tabs>
          <w:tab w:val="left" w:pos="870"/>
        </w:tabs>
        <w:spacing w:line="280" w:lineRule="auto"/>
        <w:ind w:right="261"/>
        <w:rPr>
          <w:sz w:val="20"/>
        </w:rPr>
      </w:pPr>
    </w:p>
    <w:p w14:paraId="08FA2E9B" w14:textId="77777777" w:rsidR="0079199E" w:rsidRDefault="0079199E" w:rsidP="0079199E">
      <w:pPr>
        <w:tabs>
          <w:tab w:val="left" w:pos="870"/>
        </w:tabs>
        <w:spacing w:line="280" w:lineRule="auto"/>
        <w:ind w:right="261"/>
        <w:rPr>
          <w:sz w:val="20"/>
        </w:rPr>
      </w:pPr>
    </w:p>
    <w:p w14:paraId="5EECA623" w14:textId="77777777" w:rsidR="0079199E" w:rsidRPr="0079199E" w:rsidRDefault="0079199E" w:rsidP="0079199E">
      <w:pPr>
        <w:tabs>
          <w:tab w:val="left" w:pos="870"/>
        </w:tabs>
        <w:spacing w:line="280" w:lineRule="auto"/>
        <w:ind w:right="261"/>
        <w:rPr>
          <w:sz w:val="20"/>
        </w:rPr>
      </w:pPr>
    </w:p>
    <w:p w14:paraId="0CF44B6D" w14:textId="77777777" w:rsidR="007A7CE7" w:rsidRPr="0079199E" w:rsidRDefault="00000000">
      <w:pPr>
        <w:pStyle w:val="ListParagraph"/>
        <w:numPr>
          <w:ilvl w:val="0"/>
          <w:numId w:val="1"/>
        </w:numPr>
        <w:tabs>
          <w:tab w:val="left" w:pos="870"/>
        </w:tabs>
        <w:spacing w:before="112" w:line="280" w:lineRule="auto"/>
        <w:ind w:right="279"/>
        <w:rPr>
          <w:sz w:val="20"/>
        </w:rPr>
      </w:pPr>
      <w:r>
        <w:rPr>
          <w:color w:val="231F20"/>
          <w:sz w:val="20"/>
        </w:rPr>
        <w:t>Are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the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proposed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measures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the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right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things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to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monitor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progress,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and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are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they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practical to measure?</w:t>
      </w:r>
    </w:p>
    <w:p w14:paraId="465D3EA5" w14:textId="77777777" w:rsidR="0079199E" w:rsidRDefault="0079199E" w:rsidP="0079199E">
      <w:pPr>
        <w:tabs>
          <w:tab w:val="left" w:pos="870"/>
        </w:tabs>
        <w:spacing w:before="112" w:line="280" w:lineRule="auto"/>
        <w:ind w:right="279"/>
        <w:rPr>
          <w:sz w:val="20"/>
        </w:rPr>
      </w:pPr>
    </w:p>
    <w:p w14:paraId="13972F25" w14:textId="77777777" w:rsidR="0079199E" w:rsidRDefault="0079199E" w:rsidP="0079199E">
      <w:pPr>
        <w:tabs>
          <w:tab w:val="left" w:pos="870"/>
        </w:tabs>
        <w:spacing w:before="112" w:line="280" w:lineRule="auto"/>
        <w:ind w:right="279"/>
        <w:rPr>
          <w:sz w:val="20"/>
        </w:rPr>
      </w:pPr>
    </w:p>
    <w:p w14:paraId="3523C4C9" w14:textId="77777777" w:rsidR="0079199E" w:rsidRPr="0079199E" w:rsidRDefault="0079199E" w:rsidP="0079199E">
      <w:pPr>
        <w:tabs>
          <w:tab w:val="left" w:pos="870"/>
        </w:tabs>
        <w:spacing w:before="112" w:line="280" w:lineRule="auto"/>
        <w:ind w:right="279"/>
        <w:rPr>
          <w:sz w:val="20"/>
        </w:rPr>
      </w:pPr>
    </w:p>
    <w:p w14:paraId="12FE54BD" w14:textId="13A81DC2" w:rsidR="007A7CE7" w:rsidRDefault="00000000">
      <w:pPr>
        <w:pStyle w:val="Heading6"/>
        <w:spacing w:before="112"/>
      </w:pPr>
      <w:r>
        <w:rPr>
          <w:color w:val="231F20"/>
          <w:spacing w:val="-2"/>
        </w:rPr>
        <w:t>Overall</w:t>
      </w:r>
      <w:r w:rsidR="0079199E">
        <w:rPr>
          <w:color w:val="231F20"/>
          <w:spacing w:val="-2"/>
        </w:rPr>
        <w:t xml:space="preserve"> comments</w:t>
      </w:r>
    </w:p>
    <w:p w14:paraId="42059CB8" w14:textId="77777777" w:rsidR="007A7CE7" w:rsidRPr="0079199E" w:rsidRDefault="00000000">
      <w:pPr>
        <w:pStyle w:val="ListParagraph"/>
        <w:numPr>
          <w:ilvl w:val="0"/>
          <w:numId w:val="1"/>
        </w:numPr>
        <w:tabs>
          <w:tab w:val="left" w:pos="869"/>
        </w:tabs>
        <w:ind w:left="869" w:hanging="359"/>
        <w:rPr>
          <w:sz w:val="20"/>
        </w:rPr>
      </w:pPr>
      <w:r>
        <w:rPr>
          <w:color w:val="231F20"/>
          <w:sz w:val="20"/>
        </w:rPr>
        <w:t>What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are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the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greatest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risks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or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barriers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to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successful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implementation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of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the</w:t>
      </w:r>
      <w:r>
        <w:rPr>
          <w:color w:val="231F20"/>
          <w:spacing w:val="-2"/>
          <w:sz w:val="20"/>
        </w:rPr>
        <w:t xml:space="preserve"> strategy?</w:t>
      </w:r>
    </w:p>
    <w:p w14:paraId="5B6B5F2A" w14:textId="77777777" w:rsidR="0079199E" w:rsidRDefault="0079199E" w:rsidP="0079199E">
      <w:pPr>
        <w:tabs>
          <w:tab w:val="left" w:pos="869"/>
        </w:tabs>
        <w:rPr>
          <w:sz w:val="20"/>
        </w:rPr>
      </w:pPr>
    </w:p>
    <w:p w14:paraId="36261AD5" w14:textId="77777777" w:rsidR="0079199E" w:rsidRDefault="0079199E" w:rsidP="0079199E">
      <w:pPr>
        <w:tabs>
          <w:tab w:val="left" w:pos="869"/>
        </w:tabs>
        <w:rPr>
          <w:sz w:val="20"/>
        </w:rPr>
      </w:pPr>
    </w:p>
    <w:p w14:paraId="28042FED" w14:textId="77777777" w:rsidR="0079199E" w:rsidRPr="0079199E" w:rsidRDefault="0079199E" w:rsidP="0079199E">
      <w:pPr>
        <w:tabs>
          <w:tab w:val="left" w:pos="869"/>
        </w:tabs>
        <w:rPr>
          <w:sz w:val="20"/>
        </w:rPr>
      </w:pPr>
    </w:p>
    <w:p w14:paraId="6C5A1250" w14:textId="77777777" w:rsidR="007A7CE7" w:rsidRPr="0079199E" w:rsidRDefault="00000000">
      <w:pPr>
        <w:pStyle w:val="ListParagraph"/>
        <w:numPr>
          <w:ilvl w:val="0"/>
          <w:numId w:val="1"/>
        </w:numPr>
        <w:tabs>
          <w:tab w:val="left" w:pos="870"/>
        </w:tabs>
        <w:spacing w:before="154" w:line="280" w:lineRule="auto"/>
        <w:ind w:right="733"/>
        <w:rPr>
          <w:sz w:val="20"/>
        </w:rPr>
      </w:pPr>
      <w:r>
        <w:rPr>
          <w:color w:val="231F20"/>
          <w:sz w:val="20"/>
        </w:rPr>
        <w:t>Overall,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does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the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strategy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provide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a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clear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and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credible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direction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for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wilding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conifer management over the next 20 years?</w:t>
      </w:r>
    </w:p>
    <w:p w14:paraId="3A9E0F1B" w14:textId="77777777" w:rsidR="0079199E" w:rsidRDefault="0079199E" w:rsidP="0079199E">
      <w:pPr>
        <w:tabs>
          <w:tab w:val="left" w:pos="870"/>
        </w:tabs>
        <w:spacing w:before="154" w:line="280" w:lineRule="auto"/>
        <w:ind w:right="733"/>
        <w:rPr>
          <w:sz w:val="20"/>
        </w:rPr>
      </w:pPr>
    </w:p>
    <w:p w14:paraId="5BF45598" w14:textId="77777777" w:rsidR="0079199E" w:rsidRPr="0079199E" w:rsidRDefault="0079199E" w:rsidP="0079199E">
      <w:pPr>
        <w:tabs>
          <w:tab w:val="left" w:pos="870"/>
        </w:tabs>
        <w:spacing w:before="154" w:line="280" w:lineRule="auto"/>
        <w:ind w:right="733"/>
        <w:rPr>
          <w:sz w:val="20"/>
        </w:rPr>
      </w:pPr>
    </w:p>
    <w:p w14:paraId="567D6E3D" w14:textId="77777777" w:rsidR="007A7CE7" w:rsidRPr="0079199E" w:rsidRDefault="00000000">
      <w:pPr>
        <w:pStyle w:val="ListParagraph"/>
        <w:numPr>
          <w:ilvl w:val="0"/>
          <w:numId w:val="1"/>
        </w:numPr>
        <w:tabs>
          <w:tab w:val="left" w:pos="869"/>
        </w:tabs>
        <w:spacing w:before="111"/>
        <w:ind w:left="869" w:hanging="359"/>
        <w:rPr>
          <w:sz w:val="20"/>
        </w:rPr>
      </w:pPr>
      <w:r>
        <w:rPr>
          <w:color w:val="231F20"/>
          <w:sz w:val="20"/>
        </w:rPr>
        <w:t>Are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the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roles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and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responsibilities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for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all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involved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clearly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defined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and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pacing w:val="-2"/>
          <w:sz w:val="20"/>
        </w:rPr>
        <w:t>appropriate?</w:t>
      </w:r>
    </w:p>
    <w:p w14:paraId="44B18643" w14:textId="77777777" w:rsidR="0079199E" w:rsidRDefault="0079199E" w:rsidP="0079199E">
      <w:pPr>
        <w:tabs>
          <w:tab w:val="left" w:pos="869"/>
        </w:tabs>
        <w:spacing w:before="111"/>
        <w:rPr>
          <w:sz w:val="20"/>
        </w:rPr>
      </w:pPr>
    </w:p>
    <w:p w14:paraId="70B369B9" w14:textId="77777777" w:rsidR="0079199E" w:rsidRDefault="0079199E" w:rsidP="0079199E">
      <w:pPr>
        <w:tabs>
          <w:tab w:val="left" w:pos="869"/>
        </w:tabs>
        <w:spacing w:before="111"/>
        <w:rPr>
          <w:sz w:val="20"/>
        </w:rPr>
      </w:pPr>
    </w:p>
    <w:p w14:paraId="486D85C2" w14:textId="77777777" w:rsidR="0079199E" w:rsidRPr="0079199E" w:rsidRDefault="0079199E" w:rsidP="0079199E">
      <w:pPr>
        <w:tabs>
          <w:tab w:val="left" w:pos="869"/>
        </w:tabs>
        <w:spacing w:before="111"/>
        <w:rPr>
          <w:sz w:val="20"/>
        </w:rPr>
      </w:pPr>
    </w:p>
    <w:p w14:paraId="24FAF8A6" w14:textId="77777777" w:rsidR="007A7CE7" w:rsidRPr="0079199E" w:rsidRDefault="00000000">
      <w:pPr>
        <w:pStyle w:val="ListParagraph"/>
        <w:numPr>
          <w:ilvl w:val="0"/>
          <w:numId w:val="1"/>
        </w:numPr>
        <w:tabs>
          <w:tab w:val="left" w:pos="870"/>
        </w:tabs>
        <w:spacing w:before="154" w:line="280" w:lineRule="auto"/>
        <w:ind w:right="1180"/>
        <w:rPr>
          <w:sz w:val="20"/>
        </w:rPr>
      </w:pPr>
      <w:r>
        <w:rPr>
          <w:color w:val="231F20"/>
          <w:sz w:val="20"/>
        </w:rPr>
        <w:t>Do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you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have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any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general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comments,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either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to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endorse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the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draft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strategy,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or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to strengthen it, or highlight areas needing more consideration?</w:t>
      </w:r>
    </w:p>
    <w:p w14:paraId="24DDD15F" w14:textId="77777777" w:rsidR="0079199E" w:rsidRDefault="0079199E" w:rsidP="0079199E">
      <w:pPr>
        <w:tabs>
          <w:tab w:val="left" w:pos="870"/>
        </w:tabs>
        <w:spacing w:before="154" w:line="280" w:lineRule="auto"/>
        <w:ind w:right="1180"/>
        <w:rPr>
          <w:sz w:val="20"/>
        </w:rPr>
      </w:pPr>
    </w:p>
    <w:p w14:paraId="67E80C12" w14:textId="77777777" w:rsidR="0079199E" w:rsidRPr="0079199E" w:rsidRDefault="0079199E" w:rsidP="0079199E">
      <w:pPr>
        <w:tabs>
          <w:tab w:val="left" w:pos="870"/>
        </w:tabs>
        <w:spacing w:before="154" w:line="280" w:lineRule="auto"/>
        <w:ind w:right="1180"/>
        <w:rPr>
          <w:sz w:val="20"/>
        </w:rPr>
      </w:pPr>
    </w:p>
    <w:p w14:paraId="4B21ADA7" w14:textId="77777777" w:rsidR="007A7CE7" w:rsidRDefault="007A7CE7">
      <w:pPr>
        <w:pStyle w:val="BodyText"/>
        <w:spacing w:before="151"/>
      </w:pPr>
    </w:p>
    <w:p w14:paraId="660FC618" w14:textId="77777777" w:rsidR="007A7CE7" w:rsidRDefault="00000000">
      <w:pPr>
        <w:pStyle w:val="Heading6"/>
        <w:spacing w:before="1"/>
      </w:pPr>
      <w:r>
        <w:rPr>
          <w:color w:val="231F20"/>
        </w:rPr>
        <w:t xml:space="preserve">About </w:t>
      </w:r>
      <w:r>
        <w:rPr>
          <w:color w:val="231F20"/>
          <w:spacing w:val="-5"/>
        </w:rPr>
        <w:t>you</w:t>
      </w:r>
    </w:p>
    <w:p w14:paraId="49170E21" w14:textId="0EA5848E" w:rsidR="007A7CE7" w:rsidRDefault="00000000" w:rsidP="0079199E">
      <w:pPr>
        <w:pStyle w:val="BodyText"/>
        <w:spacing w:before="153" w:line="280" w:lineRule="auto"/>
        <w:ind w:left="510" w:right="458"/>
        <w:jc w:val="both"/>
      </w:pPr>
      <w:r>
        <w:rPr>
          <w:color w:val="231F20"/>
        </w:rPr>
        <w:t>If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would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like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let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us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know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what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sectors(s)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wilding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conifer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community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are part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of,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what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what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region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based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in,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may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helpful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context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when analysing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your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feedback.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may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allow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us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compare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views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between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regions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sectors.</w:t>
      </w:r>
    </w:p>
    <w:sectPr w:rsidR="007A7CE7">
      <w:footerReference w:type="default" r:id="rId7"/>
      <w:pgSz w:w="11910" w:h="16840"/>
      <w:pgMar w:top="800" w:right="1275" w:bottom="1100" w:left="850" w:header="0" w:footer="90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6FE3E" w14:textId="77777777" w:rsidR="00B70086" w:rsidRDefault="00B70086">
      <w:r>
        <w:separator/>
      </w:r>
    </w:p>
  </w:endnote>
  <w:endnote w:type="continuationSeparator" w:id="0">
    <w:p w14:paraId="7892A3C9" w14:textId="77777777" w:rsidR="00B70086" w:rsidRDefault="00B70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otham Book">
    <w:altName w:val="Gotham Book"/>
    <w:panose1 w:val="00000000000000000000"/>
    <w:charset w:val="00"/>
    <w:family w:val="modern"/>
    <w:notTrueType/>
    <w:pitch w:val="variable"/>
    <w:sig w:usb0="A00002FF" w:usb1="4000005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otham Bold">
    <w:altName w:val="Gotham Bold"/>
    <w:panose1 w:val="00000000000000000000"/>
    <w:charset w:val="00"/>
    <w:family w:val="modern"/>
    <w:notTrueType/>
    <w:pitch w:val="variable"/>
    <w:sig w:usb0="A00002FF" w:usb1="4000005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465D9" w14:textId="77777777" w:rsidR="007A7CE7" w:rsidRDefault="00000000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512576" behindDoc="1" locked="0" layoutInCell="1" allowOverlap="1" wp14:anchorId="54A373B3" wp14:editId="1D9A8002">
              <wp:simplePos x="0" y="0"/>
              <wp:positionH relativeFrom="page">
                <wp:posOffset>0</wp:posOffset>
              </wp:positionH>
              <wp:positionV relativeFrom="page">
                <wp:posOffset>9942360</wp:posOffset>
              </wp:positionV>
              <wp:extent cx="7560309" cy="749935"/>
              <wp:effectExtent l="0" t="0" r="0" b="0"/>
              <wp:wrapNone/>
              <wp:docPr id="11" name="Graphic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309" cy="74993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309" h="749935">
                            <a:moveTo>
                              <a:pt x="7560005" y="0"/>
                            </a:moveTo>
                            <a:lnTo>
                              <a:pt x="0" y="0"/>
                            </a:lnTo>
                            <a:lnTo>
                              <a:pt x="0" y="749642"/>
                            </a:lnTo>
                            <a:lnTo>
                              <a:pt x="7560005" y="749642"/>
                            </a:lnTo>
                            <a:lnTo>
                              <a:pt x="7560005" y="0"/>
                            </a:lnTo>
                            <a:close/>
                          </a:path>
                        </a:pathLst>
                      </a:custGeom>
                      <a:solidFill>
                        <a:srgbClr val="DCF2FB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E652F0B" id="Graphic 11" o:spid="_x0000_s1026" style="position:absolute;margin-left:0;margin-top:782.85pt;width:595.3pt;height:59.05pt;z-index:-1580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309,7499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" path="m7560005,l,,,749642r7560005,l7560005,xe" fillcolor="#dcf2fb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13088" behindDoc="1" locked="0" layoutInCell="1" allowOverlap="1" wp14:anchorId="4B2D885E" wp14:editId="2CD56E78">
              <wp:simplePos x="0" y="0"/>
              <wp:positionH relativeFrom="page">
                <wp:posOffset>1219600</wp:posOffset>
              </wp:positionH>
              <wp:positionV relativeFrom="page">
                <wp:posOffset>10096664</wp:posOffset>
              </wp:positionV>
              <wp:extent cx="4384675" cy="335280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84675" cy="3352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7761D2A" w14:textId="1A691578" w:rsidR="007A7CE7" w:rsidRDefault="0079199E">
                          <w:pPr>
                            <w:pStyle w:val="BodyText"/>
                            <w:spacing w:before="27"/>
                            <w:ind w:left="20"/>
                          </w:pPr>
                          <w:r>
                            <w:rPr>
                              <w:color w:val="005C79"/>
                            </w:rPr>
                            <w:t>Feedback prompt questions</w:t>
                          </w:r>
                          <w:r w:rsidR="00000000">
                            <w:rPr>
                              <w:color w:val="005C79"/>
                              <w:spacing w:val="-2"/>
                            </w:rPr>
                            <w:t>:</w:t>
                          </w:r>
                        </w:p>
                        <w:p w14:paraId="6949BDD4" w14:textId="77777777" w:rsidR="007A7CE7" w:rsidRDefault="00000000">
                          <w:pPr>
                            <w:pStyle w:val="BodyText"/>
                            <w:ind w:left="20"/>
                          </w:pPr>
                          <w:r>
                            <w:rPr>
                              <w:color w:val="005C79"/>
                            </w:rPr>
                            <w:t>Draft</w:t>
                          </w:r>
                          <w:r>
                            <w:rPr>
                              <w:color w:val="005C79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005C79"/>
                            </w:rPr>
                            <w:t>New</w:t>
                          </w:r>
                          <w:r>
                            <w:rPr>
                              <w:color w:val="005C79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005C79"/>
                            </w:rPr>
                            <w:t>Zealand</w:t>
                          </w:r>
                          <w:r>
                            <w:rPr>
                              <w:color w:val="005C79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005C79"/>
                            </w:rPr>
                            <w:t>Wilding</w:t>
                          </w:r>
                          <w:r>
                            <w:rPr>
                              <w:color w:val="005C79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color w:val="005C79"/>
                            </w:rPr>
                            <w:t>Conifer</w:t>
                          </w:r>
                          <w:r>
                            <w:rPr>
                              <w:color w:val="005C79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005C79"/>
                            </w:rPr>
                            <w:t>Management</w:t>
                          </w:r>
                          <w:r>
                            <w:rPr>
                              <w:color w:val="005C79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005C79"/>
                            </w:rPr>
                            <w:t>Strategy</w:t>
                          </w:r>
                          <w:r>
                            <w:rPr>
                              <w:color w:val="005C79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color w:val="005C79"/>
                            </w:rPr>
                            <w:t>2027-</w:t>
                          </w:r>
                          <w:r>
                            <w:rPr>
                              <w:color w:val="005C79"/>
                              <w:spacing w:val="-4"/>
                            </w:rPr>
                            <w:t>2047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2D885E" id="_x0000_t202" coordsize="21600,21600" o:spt="202" path="m,l,21600r21600,l21600,xe">
              <v:stroke joinstyle="miter"/>
              <v:path gradientshapeok="t" o:connecttype="rect"/>
            </v:shapetype>
            <v:shape id="Textbox 12" o:spid="_x0000_s1026" type="#_x0000_t202" style="position:absolute;margin-left:96.05pt;margin-top:795pt;width:345.25pt;height:26.4pt;z-index:-1580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" filled="f" stroked="f">
              <v:textbox inset="0,0,0,0">
                <w:txbxContent>
                  <w:p w14:paraId="57761D2A" w14:textId="1A691578" w:rsidR="007A7CE7" w:rsidRDefault="0079199E">
                    <w:pPr>
                      <w:pStyle w:val="BodyText"/>
                      <w:spacing w:before="27"/>
                      <w:ind w:left="20"/>
                    </w:pPr>
                    <w:r>
                      <w:rPr>
                        <w:color w:val="005C79"/>
                      </w:rPr>
                      <w:t>Feedback prompt questions</w:t>
                    </w:r>
                    <w:r w:rsidR="00000000">
                      <w:rPr>
                        <w:color w:val="005C79"/>
                        <w:spacing w:val="-2"/>
                      </w:rPr>
                      <w:t>:</w:t>
                    </w:r>
                  </w:p>
                  <w:p w14:paraId="6949BDD4" w14:textId="77777777" w:rsidR="007A7CE7" w:rsidRDefault="00000000">
                    <w:pPr>
                      <w:pStyle w:val="BodyText"/>
                      <w:ind w:left="20"/>
                    </w:pPr>
                    <w:r>
                      <w:rPr>
                        <w:color w:val="005C79"/>
                      </w:rPr>
                      <w:t>Draft</w:t>
                    </w:r>
                    <w:r>
                      <w:rPr>
                        <w:color w:val="005C79"/>
                        <w:spacing w:val="-9"/>
                      </w:rPr>
                      <w:t xml:space="preserve"> </w:t>
                    </w:r>
                    <w:r>
                      <w:rPr>
                        <w:color w:val="005C79"/>
                      </w:rPr>
                      <w:t>New</w:t>
                    </w:r>
                    <w:r>
                      <w:rPr>
                        <w:color w:val="005C79"/>
                        <w:spacing w:val="-7"/>
                      </w:rPr>
                      <w:t xml:space="preserve"> </w:t>
                    </w:r>
                    <w:r>
                      <w:rPr>
                        <w:color w:val="005C79"/>
                      </w:rPr>
                      <w:t>Zealand</w:t>
                    </w:r>
                    <w:r>
                      <w:rPr>
                        <w:color w:val="005C79"/>
                        <w:spacing w:val="-7"/>
                      </w:rPr>
                      <w:t xml:space="preserve"> </w:t>
                    </w:r>
                    <w:r>
                      <w:rPr>
                        <w:color w:val="005C79"/>
                      </w:rPr>
                      <w:t>Wilding</w:t>
                    </w:r>
                    <w:r>
                      <w:rPr>
                        <w:color w:val="005C79"/>
                        <w:spacing w:val="-6"/>
                      </w:rPr>
                      <w:t xml:space="preserve"> </w:t>
                    </w:r>
                    <w:r>
                      <w:rPr>
                        <w:color w:val="005C79"/>
                      </w:rPr>
                      <w:t>Conifer</w:t>
                    </w:r>
                    <w:r>
                      <w:rPr>
                        <w:color w:val="005C79"/>
                        <w:spacing w:val="-7"/>
                      </w:rPr>
                      <w:t xml:space="preserve"> </w:t>
                    </w:r>
                    <w:r>
                      <w:rPr>
                        <w:color w:val="005C79"/>
                      </w:rPr>
                      <w:t>Management</w:t>
                    </w:r>
                    <w:r>
                      <w:rPr>
                        <w:color w:val="005C79"/>
                        <w:spacing w:val="-7"/>
                      </w:rPr>
                      <w:t xml:space="preserve"> </w:t>
                    </w:r>
                    <w:r>
                      <w:rPr>
                        <w:color w:val="005C79"/>
                      </w:rPr>
                      <w:t>Strategy</w:t>
                    </w:r>
                    <w:r>
                      <w:rPr>
                        <w:color w:val="005C79"/>
                        <w:spacing w:val="-6"/>
                      </w:rPr>
                      <w:t xml:space="preserve"> </w:t>
                    </w:r>
                    <w:r>
                      <w:rPr>
                        <w:color w:val="005C79"/>
                      </w:rPr>
                      <w:t>2027-</w:t>
                    </w:r>
                    <w:r>
                      <w:rPr>
                        <w:color w:val="005C79"/>
                        <w:spacing w:val="-4"/>
                      </w:rPr>
                      <w:t>2047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EFC1F2" w14:textId="77777777" w:rsidR="00B70086" w:rsidRDefault="00B70086">
      <w:r>
        <w:separator/>
      </w:r>
    </w:p>
  </w:footnote>
  <w:footnote w:type="continuationSeparator" w:id="0">
    <w:p w14:paraId="4569B705" w14:textId="77777777" w:rsidR="00B70086" w:rsidRDefault="00B700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BD7B1A"/>
    <w:multiLevelType w:val="hybridMultilevel"/>
    <w:tmpl w:val="ECC8705E"/>
    <w:lvl w:ilvl="0" w:tplc="53FEC6EE">
      <w:start w:val="1"/>
      <w:numFmt w:val="decimal"/>
      <w:lvlText w:val="%1."/>
      <w:lvlJc w:val="left"/>
      <w:pPr>
        <w:ind w:left="870" w:hanging="360"/>
        <w:jc w:val="left"/>
      </w:pPr>
      <w:rPr>
        <w:rFonts w:ascii="Gotham Book" w:eastAsia="Gotham Book" w:hAnsi="Gotham Book" w:cs="Gotham Book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en-US" w:eastAsia="en-US" w:bidi="ar-SA"/>
      </w:rPr>
    </w:lvl>
    <w:lvl w:ilvl="1" w:tplc="170C8594">
      <w:numFmt w:val="bullet"/>
      <w:lvlText w:val="•"/>
      <w:lvlJc w:val="left"/>
      <w:pPr>
        <w:ind w:left="1770" w:hanging="360"/>
      </w:pPr>
      <w:rPr>
        <w:rFonts w:hint="default"/>
        <w:lang w:val="en-US" w:eastAsia="en-US" w:bidi="ar-SA"/>
      </w:rPr>
    </w:lvl>
    <w:lvl w:ilvl="2" w:tplc="E8B40452">
      <w:numFmt w:val="bullet"/>
      <w:lvlText w:val="•"/>
      <w:lvlJc w:val="left"/>
      <w:pPr>
        <w:ind w:left="2660" w:hanging="360"/>
      </w:pPr>
      <w:rPr>
        <w:rFonts w:hint="default"/>
        <w:lang w:val="en-US" w:eastAsia="en-US" w:bidi="ar-SA"/>
      </w:rPr>
    </w:lvl>
    <w:lvl w:ilvl="3" w:tplc="3DFE84D8">
      <w:numFmt w:val="bullet"/>
      <w:lvlText w:val="•"/>
      <w:lvlJc w:val="left"/>
      <w:pPr>
        <w:ind w:left="3550" w:hanging="360"/>
      </w:pPr>
      <w:rPr>
        <w:rFonts w:hint="default"/>
        <w:lang w:val="en-US" w:eastAsia="en-US" w:bidi="ar-SA"/>
      </w:rPr>
    </w:lvl>
    <w:lvl w:ilvl="4" w:tplc="DA36EF68">
      <w:numFmt w:val="bullet"/>
      <w:lvlText w:val="•"/>
      <w:lvlJc w:val="left"/>
      <w:pPr>
        <w:ind w:left="4440" w:hanging="360"/>
      </w:pPr>
      <w:rPr>
        <w:rFonts w:hint="default"/>
        <w:lang w:val="en-US" w:eastAsia="en-US" w:bidi="ar-SA"/>
      </w:rPr>
    </w:lvl>
    <w:lvl w:ilvl="5" w:tplc="2AD49442">
      <w:numFmt w:val="bullet"/>
      <w:lvlText w:val="•"/>
      <w:lvlJc w:val="left"/>
      <w:pPr>
        <w:ind w:left="5330" w:hanging="360"/>
      </w:pPr>
      <w:rPr>
        <w:rFonts w:hint="default"/>
        <w:lang w:val="en-US" w:eastAsia="en-US" w:bidi="ar-SA"/>
      </w:rPr>
    </w:lvl>
    <w:lvl w:ilvl="6" w:tplc="2306116E">
      <w:numFmt w:val="bullet"/>
      <w:lvlText w:val="•"/>
      <w:lvlJc w:val="left"/>
      <w:pPr>
        <w:ind w:left="6220" w:hanging="360"/>
      </w:pPr>
      <w:rPr>
        <w:rFonts w:hint="default"/>
        <w:lang w:val="en-US" w:eastAsia="en-US" w:bidi="ar-SA"/>
      </w:rPr>
    </w:lvl>
    <w:lvl w:ilvl="7" w:tplc="00228DD4">
      <w:numFmt w:val="bullet"/>
      <w:lvlText w:val="•"/>
      <w:lvlJc w:val="left"/>
      <w:pPr>
        <w:ind w:left="7110" w:hanging="360"/>
      </w:pPr>
      <w:rPr>
        <w:rFonts w:hint="default"/>
        <w:lang w:val="en-US" w:eastAsia="en-US" w:bidi="ar-SA"/>
      </w:rPr>
    </w:lvl>
    <w:lvl w:ilvl="8" w:tplc="7B001E32">
      <w:numFmt w:val="bullet"/>
      <w:lvlText w:val="•"/>
      <w:lvlJc w:val="left"/>
      <w:pPr>
        <w:ind w:left="8000" w:hanging="360"/>
      </w:pPr>
      <w:rPr>
        <w:rFonts w:hint="default"/>
        <w:lang w:val="en-US" w:eastAsia="en-US" w:bidi="ar-SA"/>
      </w:rPr>
    </w:lvl>
  </w:abstractNum>
  <w:num w:numId="1" w16cid:durableId="17466119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A7CE7"/>
    <w:rsid w:val="005572F0"/>
    <w:rsid w:val="0079199E"/>
    <w:rsid w:val="007A7CE7"/>
    <w:rsid w:val="00997321"/>
    <w:rsid w:val="00B70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182B99"/>
  <w15:docId w15:val="{2CC8EFDE-5EB9-4C4A-978E-249947CC9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otham Book" w:eastAsia="Gotham Book" w:hAnsi="Gotham Book" w:cs="Gotham Book"/>
    </w:rPr>
  </w:style>
  <w:style w:type="paragraph" w:styleId="Heading1">
    <w:name w:val="heading 1"/>
    <w:basedOn w:val="Normal"/>
    <w:uiPriority w:val="9"/>
    <w:qFormat/>
    <w:pPr>
      <w:spacing w:before="116"/>
      <w:ind w:left="454"/>
      <w:outlineLvl w:val="0"/>
    </w:pPr>
    <w:rPr>
      <w:rFonts w:ascii="Gotham Bold" w:eastAsia="Gotham Bold" w:hAnsi="Gotham Bold" w:cs="Gotham Bold"/>
      <w:b/>
      <w:bCs/>
      <w:sz w:val="62"/>
      <w:szCs w:val="62"/>
    </w:rPr>
  </w:style>
  <w:style w:type="paragraph" w:styleId="Heading2">
    <w:name w:val="heading 2"/>
    <w:basedOn w:val="Normal"/>
    <w:uiPriority w:val="9"/>
    <w:unhideWhenUsed/>
    <w:qFormat/>
    <w:pPr>
      <w:ind w:left="438" w:right="1306"/>
      <w:outlineLvl w:val="1"/>
    </w:pPr>
    <w:rPr>
      <w:rFonts w:ascii="Gotham Bold" w:eastAsia="Gotham Bold" w:hAnsi="Gotham Bold" w:cs="Gotham Bold"/>
      <w:b/>
      <w:bCs/>
      <w:sz w:val="55"/>
      <w:szCs w:val="55"/>
    </w:rPr>
  </w:style>
  <w:style w:type="paragraph" w:styleId="Heading3">
    <w:name w:val="heading 3"/>
    <w:basedOn w:val="Normal"/>
    <w:uiPriority w:val="9"/>
    <w:unhideWhenUsed/>
    <w:qFormat/>
    <w:pPr>
      <w:spacing w:line="443" w:lineRule="exact"/>
      <w:ind w:left="78"/>
      <w:outlineLvl w:val="2"/>
    </w:pPr>
    <w:rPr>
      <w:rFonts w:ascii="Gotham Bold" w:eastAsia="Gotham Bold" w:hAnsi="Gotham Bold" w:cs="Gotham Bold"/>
      <w:b/>
      <w:bCs/>
      <w:sz w:val="37"/>
      <w:szCs w:val="37"/>
    </w:rPr>
  </w:style>
  <w:style w:type="paragraph" w:styleId="Heading4">
    <w:name w:val="heading 4"/>
    <w:basedOn w:val="Normal"/>
    <w:uiPriority w:val="9"/>
    <w:unhideWhenUsed/>
    <w:qFormat/>
    <w:pPr>
      <w:spacing w:before="91"/>
      <w:ind w:left="538"/>
      <w:outlineLvl w:val="3"/>
    </w:pPr>
    <w:rPr>
      <w:rFonts w:ascii="Gotham Bold" w:eastAsia="Gotham Bold" w:hAnsi="Gotham Bold" w:cs="Gotham Bold"/>
      <w:b/>
      <w:bCs/>
      <w:sz w:val="34"/>
      <w:szCs w:val="34"/>
    </w:rPr>
  </w:style>
  <w:style w:type="paragraph" w:styleId="Heading5">
    <w:name w:val="heading 5"/>
    <w:basedOn w:val="Normal"/>
    <w:uiPriority w:val="9"/>
    <w:unhideWhenUsed/>
    <w:qFormat/>
    <w:pPr>
      <w:ind w:left="538"/>
      <w:outlineLvl w:val="4"/>
    </w:pPr>
    <w:rPr>
      <w:rFonts w:ascii="Gotham Bold" w:eastAsia="Gotham Bold" w:hAnsi="Gotham Bold" w:cs="Gotham Bold"/>
      <w:b/>
      <w:bCs/>
      <w:sz w:val="24"/>
      <w:szCs w:val="24"/>
    </w:rPr>
  </w:style>
  <w:style w:type="paragraph" w:styleId="Heading6">
    <w:name w:val="heading 6"/>
    <w:basedOn w:val="Normal"/>
    <w:uiPriority w:val="9"/>
    <w:unhideWhenUsed/>
    <w:qFormat/>
    <w:pPr>
      <w:ind w:left="510"/>
      <w:outlineLvl w:val="5"/>
    </w:pPr>
    <w:rPr>
      <w:rFonts w:ascii="Gotham Bold" w:eastAsia="Gotham Bold" w:hAnsi="Gotham Bold" w:cs="Gotham Bold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153"/>
      <w:ind w:left="87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9199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199E"/>
    <w:rPr>
      <w:rFonts w:ascii="Gotham Book" w:eastAsia="Gotham Book" w:hAnsi="Gotham Book" w:cs="Gotham Book"/>
    </w:rPr>
  </w:style>
  <w:style w:type="paragraph" w:styleId="Footer">
    <w:name w:val="footer"/>
    <w:basedOn w:val="Normal"/>
    <w:link w:val="FooterChar"/>
    <w:uiPriority w:val="99"/>
    <w:unhideWhenUsed/>
    <w:rsid w:val="0079199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199E"/>
    <w:rPr>
      <w:rFonts w:ascii="Gotham Book" w:eastAsia="Gotham Book" w:hAnsi="Gotham Book" w:cs="Gotham Boo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317</Words>
  <Characters>1807</Characters>
  <Application>Microsoft Office Word</Application>
  <DocSecurity>0</DocSecurity>
  <Lines>15</Lines>
  <Paragraphs>4</Paragraphs>
  <ScaleCrop>false</ScaleCrop>
  <Company>Ministry for Primary Industries</Company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Sarah Vernon</cp:lastModifiedBy>
  <cp:revision>2</cp:revision>
  <dcterms:created xsi:type="dcterms:W3CDTF">2026-08-11T08:19:00Z</dcterms:created>
  <dcterms:modified xsi:type="dcterms:W3CDTF">2026-08-11T08:22:00Z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2026-08-07T00:00:00Z</vt:filetime>
  </property>
  <property fmtid="{D5CDD505-2E9C-101B-9397-08002B2CF9AE}" pid="3" name="Creator">
    <vt:lpwstr>Adobe InDesign 21.3 (Windows)</vt:lpwstr>
  </property>
  <property fmtid="{D5CDD505-2E9C-101B-9397-08002B2CF9AE}" pid="4" name="LastSaved">
    <vt:filetime>2026-08-11T00:00:00Z</vt:filetime>
  </property>
  <property fmtid="{D5CDD505-2E9C-101B-9397-08002B2CF9AE}" pid="5" name="Producer">
    <vt:lpwstr>Adobe PDF Library 18.0</vt:lpwstr>
  </property>
  <property fmtid="{D5CDD505-2E9C-101B-9397-08002B2CF9AE}" pid="6" name="MSIP_Label_23e3f3ef-5eea-4282-98cf-e701503737fe_Enabled">
    <vt:lpwstr>true</vt:lpwstr>
  </property>
  <property fmtid="{D5CDD505-2E9C-101B-9397-08002B2CF9AE}" pid="7" name="MSIP_Label_23e3f3ef-5eea-4282-98cf-e701503737fe_SetDate">
    <vt:lpwstr>2026-08-11T08:19:12Z</vt:lpwstr>
  </property>
  <property fmtid="{D5CDD505-2E9C-101B-9397-08002B2CF9AE}" pid="8" name="MSIP_Label_23e3f3ef-5eea-4282-98cf-e701503737fe_Method">
    <vt:lpwstr>Privileged</vt:lpwstr>
  </property>
  <property fmtid="{D5CDD505-2E9C-101B-9397-08002B2CF9AE}" pid="9" name="MSIP_Label_23e3f3ef-5eea-4282-98cf-e701503737fe_Name">
    <vt:lpwstr>UNCLASSIFIED - No marking</vt:lpwstr>
  </property>
  <property fmtid="{D5CDD505-2E9C-101B-9397-08002B2CF9AE}" pid="10" name="MSIP_Label_23e3f3ef-5eea-4282-98cf-e701503737fe_SiteId">
    <vt:lpwstr>c30d47c4-6369-4cf2-9dd6-79a0e0aa416d</vt:lpwstr>
  </property>
  <property fmtid="{D5CDD505-2E9C-101B-9397-08002B2CF9AE}" pid="11" name="MSIP_Label_23e3f3ef-5eea-4282-98cf-e701503737fe_ActionId">
    <vt:lpwstr>d7e59aa7-d034-436b-9841-a77dd9258248</vt:lpwstr>
  </property>
  <property fmtid="{D5CDD505-2E9C-101B-9397-08002B2CF9AE}" pid="12" name="MSIP_Label_23e3f3ef-5eea-4282-98cf-e701503737fe_ContentBits">
    <vt:lpwstr>0</vt:lpwstr>
  </property>
  <property fmtid="{D5CDD505-2E9C-101B-9397-08002B2CF9AE}" pid="13" name="MSIP_Label_23e3f3ef-5eea-4282-98cf-e701503737fe_Tag">
    <vt:lpwstr>10, 0, 1, 1</vt:lpwstr>
  </property>
</Properties>
</file>